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08" w:rsidRPr="006509C5" w:rsidRDefault="00791C08" w:rsidP="00791C08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sz w:val="32"/>
          <w:szCs w:val="32"/>
        </w:rPr>
        <w:t>空间应用中心</w:t>
      </w:r>
      <w:r w:rsidRPr="00C07F91">
        <w:rPr>
          <w:rFonts w:ascii="华文中宋" w:eastAsia="华文中宋" w:hAnsi="华文中宋" w:hint="eastAsia"/>
          <w:sz w:val="32"/>
          <w:szCs w:val="32"/>
        </w:rPr>
        <w:t>充电桩使用承诺书</w:t>
      </w:r>
      <w:bookmarkEnd w:id="0"/>
    </w:p>
    <w:p w:rsidR="00791C08" w:rsidRDefault="00791C08" w:rsidP="00791C08">
      <w:pPr>
        <w:jc w:val="left"/>
        <w:rPr>
          <w:rFonts w:asciiTheme="minorEastAsia" w:hAnsiTheme="minorEastAsia"/>
          <w:sz w:val="24"/>
          <w:szCs w:val="24"/>
        </w:rPr>
      </w:pPr>
    </w:p>
    <w:p w:rsidR="00791C08" w:rsidRPr="00791C08" w:rsidRDefault="00791C08" w:rsidP="00791C08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本人</w:t>
      </w:r>
      <w:r w:rsidRPr="00791C08">
        <w:rPr>
          <w:rFonts w:ascii="华文中宋" w:eastAsia="华文中宋" w:hAnsi="华文中宋" w:hint="eastAsia"/>
          <w:sz w:val="24"/>
          <w:szCs w:val="24"/>
          <w:u w:val="single"/>
        </w:rPr>
        <w:t xml:space="preserve">           </w:t>
      </w:r>
      <w:r w:rsidRPr="00791C08">
        <w:rPr>
          <w:rFonts w:ascii="华文中宋" w:eastAsia="华文中宋" w:hAnsi="华文中宋" w:hint="eastAsia"/>
          <w:sz w:val="24"/>
          <w:szCs w:val="24"/>
        </w:rPr>
        <w:t>，自</w:t>
      </w:r>
      <w:r w:rsidRPr="00791C08">
        <w:rPr>
          <w:rFonts w:ascii="华文中宋" w:eastAsia="华文中宋" w:hAnsi="华文中宋" w:hint="eastAsia"/>
          <w:sz w:val="24"/>
          <w:szCs w:val="24"/>
          <w:u w:val="single"/>
        </w:rPr>
        <w:t xml:space="preserve">         </w:t>
      </w:r>
      <w:r w:rsidRPr="00791C08">
        <w:rPr>
          <w:rFonts w:ascii="华文中宋" w:eastAsia="华文中宋" w:hAnsi="华文中宋" w:hint="eastAsia"/>
          <w:sz w:val="24"/>
          <w:szCs w:val="24"/>
        </w:rPr>
        <w:t>年</w:t>
      </w:r>
      <w:r w:rsidRPr="00791C08">
        <w:rPr>
          <w:rFonts w:ascii="华文中宋" w:eastAsia="华文中宋" w:hAnsi="华文中宋" w:hint="eastAsia"/>
          <w:sz w:val="24"/>
          <w:szCs w:val="24"/>
          <w:u w:val="single"/>
        </w:rPr>
        <w:t xml:space="preserve">     </w:t>
      </w:r>
      <w:r w:rsidRPr="00791C08">
        <w:rPr>
          <w:rFonts w:ascii="华文中宋" w:eastAsia="华文中宋" w:hAnsi="华文中宋" w:hint="eastAsia"/>
          <w:sz w:val="24"/>
          <w:szCs w:val="24"/>
        </w:rPr>
        <w:t>月</w:t>
      </w:r>
      <w:r w:rsidRPr="00791C08">
        <w:rPr>
          <w:rFonts w:ascii="华文中宋" w:eastAsia="华文中宋" w:hAnsi="华文中宋" w:hint="eastAsia"/>
          <w:sz w:val="24"/>
          <w:szCs w:val="24"/>
          <w:u w:val="single"/>
        </w:rPr>
        <w:t xml:space="preserve">    </w:t>
      </w:r>
      <w:r w:rsidRPr="00791C08">
        <w:rPr>
          <w:rFonts w:ascii="华文中宋" w:eastAsia="华文中宋" w:hAnsi="华文中宋" w:hint="eastAsia"/>
          <w:sz w:val="24"/>
          <w:szCs w:val="24"/>
        </w:rPr>
        <w:t>日，办理了电动汽车充电桩使用审批手续。本人承诺如下：</w:t>
      </w:r>
    </w:p>
    <w:p w:rsidR="00791C08" w:rsidRPr="00791C08" w:rsidRDefault="00791C08" w:rsidP="00791C0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利用单位充电桩进行充电时，严格按照车辆厂家要求等进行充电，并做好相关防护措施，充电过程中车辆及其它受损情况由本人承担责任。</w:t>
      </w:r>
    </w:p>
    <w:p w:rsidR="00791C08" w:rsidRPr="00791C08" w:rsidRDefault="00791C08" w:rsidP="00791C0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严格按照规范进行充电操作；爱护充电设施，若有损坏，应立即报修物业并负责修复赔偿。</w:t>
      </w:r>
    </w:p>
    <w:p w:rsidR="00791C08" w:rsidRPr="00791C08" w:rsidRDefault="00791C08" w:rsidP="00791C0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本人所办充电卡仅限本车辆使用，不转借他人，如有违反，自动放弃使用单位充电桩进行充电的权利，并承担相应责任。</w:t>
      </w:r>
    </w:p>
    <w:p w:rsidR="00791C08" w:rsidRPr="00791C08" w:rsidRDefault="00791C08" w:rsidP="00791C0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本人已知晓单位所提供充电设施为交流单相220v、50HZ电源、输出电流＜32A，本人所用充电机不应超过充电桩最大输出电流。</w:t>
      </w:r>
    </w:p>
    <w:p w:rsidR="00791C08" w:rsidRPr="00791C08" w:rsidRDefault="00791C08" w:rsidP="00791C0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严格按规定办理充电卡及充值：</w:t>
      </w:r>
    </w:p>
    <w:p w:rsidR="00791C08" w:rsidRPr="00791C08" w:rsidRDefault="00791C08" w:rsidP="00791C08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使用充电桩进行充电前到物业办理充电卡的领用及充值。</w:t>
      </w:r>
    </w:p>
    <w:p w:rsidR="00791C08" w:rsidRPr="00791C08" w:rsidRDefault="00791C08" w:rsidP="00791C08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自愿承担充电卡工本费30元/张（不予退还），购买电量单价按照1.00元/KWH（遇国家电价调整时另行调整）；个人保管好充电卡，充电卡丢失导致卡内费用无法补回时，个人自行承担。</w:t>
      </w:r>
    </w:p>
    <w:p w:rsidR="00791C08" w:rsidRPr="00791C08" w:rsidRDefault="00791C08" w:rsidP="00791C08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自行管理好车辆，充分理解并接受充电电费仅为充电所需能源成本，不含利润，单位不负责车辆保管及看护义务。</w:t>
      </w:r>
      <w:r w:rsidRPr="00791C08">
        <w:rPr>
          <w:rFonts w:ascii="华文中宋" w:eastAsia="华文中宋" w:hAnsi="华文中宋"/>
          <w:sz w:val="24"/>
          <w:szCs w:val="24"/>
        </w:rPr>
        <w:t xml:space="preserve"> </w:t>
      </w:r>
    </w:p>
    <w:p w:rsidR="00791C08" w:rsidRPr="00791C08" w:rsidRDefault="00791C08" w:rsidP="00791C08">
      <w:pPr>
        <w:pStyle w:val="a3"/>
        <w:numPr>
          <w:ilvl w:val="0"/>
          <w:numId w:val="2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在充电卡内预存足量电费，以免因电费不足影响使用。</w:t>
      </w:r>
    </w:p>
    <w:p w:rsidR="00791C08" w:rsidRPr="00791C08" w:rsidRDefault="00791C08" w:rsidP="00791C0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恶劣天气时不使用充电桩设施为车辆进行充电，避免出现意外。</w:t>
      </w:r>
    </w:p>
    <w:p w:rsidR="00791C08" w:rsidRPr="00791C08" w:rsidRDefault="00791C08" w:rsidP="00791C0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充电时，自觉做到车辆停车入位，不影响其他车辆使用充电设施。充电完毕应及时移走车辆，不长时间占用车位。</w:t>
      </w:r>
    </w:p>
    <w:p w:rsidR="00791C08" w:rsidRPr="00791C08" w:rsidRDefault="00791C08" w:rsidP="00791C08">
      <w:pPr>
        <w:jc w:val="left"/>
        <w:rPr>
          <w:rFonts w:ascii="华文中宋" w:eastAsia="华文中宋" w:hAnsi="华文中宋"/>
          <w:sz w:val="24"/>
          <w:szCs w:val="24"/>
        </w:rPr>
      </w:pPr>
    </w:p>
    <w:p w:rsidR="00791C08" w:rsidRPr="00791C08" w:rsidRDefault="00791C08" w:rsidP="00791C08">
      <w:pPr>
        <w:ind w:firstLineChars="2550" w:firstLine="612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承诺人：</w:t>
      </w:r>
    </w:p>
    <w:p w:rsidR="00791C08" w:rsidRPr="00791C08" w:rsidRDefault="00791C08" w:rsidP="00791C08">
      <w:pPr>
        <w:ind w:firstLineChars="2550" w:firstLine="6120"/>
        <w:jc w:val="left"/>
        <w:rPr>
          <w:rFonts w:ascii="华文中宋" w:eastAsia="华文中宋" w:hAnsi="华文中宋"/>
          <w:sz w:val="24"/>
          <w:szCs w:val="24"/>
        </w:rPr>
      </w:pPr>
      <w:r w:rsidRPr="00791C08">
        <w:rPr>
          <w:rFonts w:ascii="华文中宋" w:eastAsia="华文中宋" w:hAnsi="华文中宋" w:hint="eastAsia"/>
          <w:sz w:val="24"/>
          <w:szCs w:val="24"/>
        </w:rPr>
        <w:t>日期：</w:t>
      </w:r>
    </w:p>
    <w:p w:rsidR="002A79D9" w:rsidRDefault="002A79D9"/>
    <w:sectPr w:rsidR="002A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A2C"/>
    <w:multiLevelType w:val="hybridMultilevel"/>
    <w:tmpl w:val="954272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C923145"/>
    <w:multiLevelType w:val="hybridMultilevel"/>
    <w:tmpl w:val="E0FCC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08"/>
    <w:rsid w:val="002A79D9"/>
    <w:rsid w:val="007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45D8A-3E5F-41AA-8610-02915F6A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C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2020-06-04T06:33:00Z</dcterms:created>
  <dcterms:modified xsi:type="dcterms:W3CDTF">2020-06-04T06:34:00Z</dcterms:modified>
</cp:coreProperties>
</file>